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5E" w:rsidRPr="00876EFC" w:rsidRDefault="00C6068C" w:rsidP="00804D9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76EFC">
        <w:rPr>
          <w:rFonts w:asciiTheme="majorEastAsia" w:eastAsiaTheme="majorEastAsia" w:hAnsiTheme="majorEastAsia" w:hint="eastAsia"/>
          <w:b/>
          <w:sz w:val="28"/>
          <w:szCs w:val="28"/>
        </w:rPr>
        <w:t>「インフルエンザ予防接種」補助</w:t>
      </w:r>
      <w:r w:rsidR="00A65D1B" w:rsidRPr="00876EFC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 w:rsidRPr="00876EFC">
        <w:rPr>
          <w:rFonts w:asciiTheme="majorEastAsia" w:eastAsiaTheme="majorEastAsia" w:hAnsiTheme="majorEastAsia" w:hint="eastAsia"/>
          <w:b/>
          <w:sz w:val="28"/>
          <w:szCs w:val="28"/>
        </w:rPr>
        <w:t>のご案内</w:t>
      </w:r>
    </w:p>
    <w:p w:rsidR="005C32B2" w:rsidRPr="00876EFC" w:rsidRDefault="005C32B2" w:rsidP="00804D91">
      <w:pPr>
        <w:ind w:leftChars="100" w:left="440" w:hangingChars="100" w:hanging="220"/>
        <w:rPr>
          <w:rFonts w:asciiTheme="majorEastAsia" w:eastAsiaTheme="majorEastAsia" w:hAnsiTheme="majorEastAsia"/>
          <w:szCs w:val="22"/>
        </w:rPr>
      </w:pPr>
    </w:p>
    <w:p w:rsidR="00150C0A" w:rsidRPr="00876EFC" w:rsidRDefault="00150C0A" w:rsidP="00804D91">
      <w:pPr>
        <w:rPr>
          <w:rFonts w:asciiTheme="majorEastAsia" w:eastAsiaTheme="majorEastAsia" w:hAnsiTheme="majorEastAsia"/>
          <w:szCs w:val="22"/>
          <w:u w:val="single"/>
        </w:rPr>
      </w:pPr>
      <w:r w:rsidRPr="00876EFC">
        <w:rPr>
          <w:rFonts w:asciiTheme="majorEastAsia" w:eastAsiaTheme="majorEastAsia" w:hAnsiTheme="majorEastAsia" w:hint="eastAsia"/>
          <w:szCs w:val="22"/>
          <w:u w:val="single"/>
        </w:rPr>
        <w:t>１．補助金支給対象者</w:t>
      </w:r>
    </w:p>
    <w:p w:rsidR="00150C0A" w:rsidRPr="00876EFC" w:rsidRDefault="00150C0A" w:rsidP="00804D91">
      <w:pPr>
        <w:tabs>
          <w:tab w:val="left" w:pos="4820"/>
        </w:tabs>
        <w:ind w:firstLineChars="200" w:firstLine="496"/>
        <w:rPr>
          <w:rFonts w:asciiTheme="majorEastAsia" w:eastAsiaTheme="majorEastAsia" w:hAnsiTheme="majorEastAsia"/>
          <w:kern w:val="0"/>
          <w:szCs w:val="22"/>
        </w:rPr>
      </w:pPr>
      <w:r w:rsidRPr="00876EFC">
        <w:rPr>
          <w:rFonts w:asciiTheme="majorEastAsia" w:eastAsiaTheme="majorEastAsia" w:hAnsiTheme="majorEastAsia" w:hint="eastAsia"/>
          <w:spacing w:val="14"/>
          <w:kern w:val="0"/>
          <w:szCs w:val="22"/>
          <w:fitText w:val="2200" w:id="-638396672"/>
        </w:rPr>
        <w:t>被保険者・被扶養</w:t>
      </w:r>
      <w:r w:rsidRPr="00876EFC">
        <w:rPr>
          <w:rFonts w:asciiTheme="majorEastAsia" w:eastAsiaTheme="majorEastAsia" w:hAnsiTheme="majorEastAsia" w:hint="eastAsia"/>
          <w:spacing w:val="-1"/>
          <w:kern w:val="0"/>
          <w:szCs w:val="22"/>
          <w:fitText w:val="2200" w:id="-638396672"/>
        </w:rPr>
        <w:t>者</w:t>
      </w:r>
    </w:p>
    <w:p w:rsidR="00FC5B99" w:rsidRPr="00876EFC" w:rsidRDefault="00FC5B99" w:rsidP="00FC5B99">
      <w:pPr>
        <w:tabs>
          <w:tab w:val="left" w:pos="4820"/>
        </w:tabs>
        <w:ind w:firstLineChars="200" w:firstLine="440"/>
        <w:rPr>
          <w:rFonts w:asciiTheme="majorEastAsia" w:eastAsiaTheme="majorEastAsia" w:hAnsiTheme="majorEastAsia"/>
          <w:szCs w:val="22"/>
        </w:rPr>
      </w:pPr>
    </w:p>
    <w:p w:rsidR="00150C0A" w:rsidRPr="00876EFC" w:rsidRDefault="00150C0A" w:rsidP="00804D91">
      <w:pPr>
        <w:rPr>
          <w:rFonts w:asciiTheme="majorEastAsia" w:eastAsiaTheme="majorEastAsia" w:hAnsiTheme="majorEastAsia"/>
          <w:szCs w:val="22"/>
          <w:u w:val="single"/>
        </w:rPr>
      </w:pPr>
      <w:r w:rsidRPr="00876EFC">
        <w:rPr>
          <w:rFonts w:asciiTheme="majorEastAsia" w:eastAsiaTheme="majorEastAsia" w:hAnsiTheme="majorEastAsia" w:hint="eastAsia"/>
          <w:szCs w:val="22"/>
          <w:u w:val="single"/>
        </w:rPr>
        <w:t>２．補助金支給限度額及び回数</w:t>
      </w:r>
    </w:p>
    <w:p w:rsidR="00150C0A" w:rsidRPr="00876EFC" w:rsidRDefault="00150C0A" w:rsidP="00804D91">
      <w:pPr>
        <w:ind w:firstLineChars="200" w:firstLine="440"/>
        <w:rPr>
          <w:rFonts w:asciiTheme="majorEastAsia" w:eastAsiaTheme="majorEastAsia" w:hAnsiTheme="majorEastAsia"/>
          <w:szCs w:val="22"/>
        </w:rPr>
      </w:pPr>
      <w:r w:rsidRPr="00876EFC">
        <w:rPr>
          <w:rFonts w:asciiTheme="majorEastAsia" w:eastAsiaTheme="majorEastAsia" w:hAnsiTheme="majorEastAsia" w:hint="eastAsia"/>
          <w:szCs w:val="22"/>
        </w:rPr>
        <w:t>１,</w:t>
      </w:r>
      <w:r w:rsidR="00876EFC">
        <w:rPr>
          <w:rFonts w:asciiTheme="majorEastAsia" w:eastAsiaTheme="majorEastAsia" w:hAnsiTheme="majorEastAsia" w:hint="eastAsia"/>
          <w:szCs w:val="22"/>
        </w:rPr>
        <w:t>５００円（</w:t>
      </w:r>
      <w:r w:rsidRPr="00876EFC">
        <w:rPr>
          <w:rFonts w:asciiTheme="majorEastAsia" w:eastAsiaTheme="majorEastAsia" w:hAnsiTheme="majorEastAsia" w:hint="eastAsia"/>
          <w:szCs w:val="22"/>
        </w:rPr>
        <w:t>年</w:t>
      </w:r>
      <w:r w:rsidR="006350E2" w:rsidRPr="00876EFC">
        <w:rPr>
          <w:rFonts w:asciiTheme="majorEastAsia" w:eastAsiaTheme="majorEastAsia" w:hAnsiTheme="majorEastAsia" w:hint="eastAsia"/>
          <w:szCs w:val="22"/>
        </w:rPr>
        <w:t>度</w:t>
      </w:r>
      <w:r w:rsidRPr="00876EFC">
        <w:rPr>
          <w:rFonts w:asciiTheme="majorEastAsia" w:eastAsiaTheme="majorEastAsia" w:hAnsiTheme="majorEastAsia" w:hint="eastAsia"/>
          <w:szCs w:val="22"/>
        </w:rPr>
        <w:t>１回</w:t>
      </w:r>
      <w:r w:rsidR="00876EFC">
        <w:rPr>
          <w:rFonts w:asciiTheme="majorEastAsia" w:eastAsiaTheme="majorEastAsia" w:hAnsiTheme="majorEastAsia" w:hint="eastAsia"/>
          <w:szCs w:val="22"/>
        </w:rPr>
        <w:t>）</w:t>
      </w:r>
    </w:p>
    <w:p w:rsidR="00150C0A" w:rsidRPr="00876EFC" w:rsidRDefault="00804D91" w:rsidP="00804D91">
      <w:pPr>
        <w:rPr>
          <w:rFonts w:asciiTheme="majorEastAsia" w:eastAsiaTheme="majorEastAsia" w:hAnsiTheme="majorEastAsia"/>
          <w:szCs w:val="22"/>
        </w:rPr>
      </w:pPr>
      <w:r w:rsidRPr="00876EFC">
        <w:rPr>
          <w:rFonts w:asciiTheme="majorEastAsia" w:eastAsiaTheme="majorEastAsia" w:hAnsiTheme="majorEastAsia" w:hint="eastAsia"/>
          <w:szCs w:val="22"/>
        </w:rPr>
        <w:t xml:space="preserve">　　</w:t>
      </w:r>
      <w:r w:rsidR="00150C0A" w:rsidRPr="00876EFC">
        <w:rPr>
          <w:rFonts w:asciiTheme="majorEastAsia" w:eastAsiaTheme="majorEastAsia" w:hAnsiTheme="majorEastAsia" w:hint="eastAsia"/>
          <w:szCs w:val="22"/>
        </w:rPr>
        <w:t>※ただし、その支払った費用が1,500円に満たない場合はその実費相当額に</w:t>
      </w:r>
      <w:r w:rsidR="002500A4" w:rsidRPr="00876EFC">
        <w:rPr>
          <w:rFonts w:asciiTheme="majorEastAsia" w:eastAsiaTheme="majorEastAsia" w:hAnsiTheme="majorEastAsia" w:hint="eastAsia"/>
          <w:szCs w:val="22"/>
        </w:rPr>
        <w:t>なり</w:t>
      </w:r>
      <w:r w:rsidR="00150C0A" w:rsidRPr="00876EFC">
        <w:rPr>
          <w:rFonts w:asciiTheme="majorEastAsia" w:eastAsiaTheme="majorEastAsia" w:hAnsiTheme="majorEastAsia" w:hint="eastAsia"/>
          <w:szCs w:val="22"/>
        </w:rPr>
        <w:t>ます。</w:t>
      </w:r>
    </w:p>
    <w:p w:rsidR="003647F3" w:rsidRPr="00876EFC" w:rsidRDefault="003647F3" w:rsidP="00804D91">
      <w:pPr>
        <w:rPr>
          <w:rFonts w:asciiTheme="majorEastAsia" w:eastAsiaTheme="majorEastAsia" w:hAnsiTheme="majorEastAsia"/>
          <w:szCs w:val="22"/>
        </w:rPr>
      </w:pPr>
    </w:p>
    <w:p w:rsidR="00150C0A" w:rsidRPr="00876EFC" w:rsidRDefault="00150C0A" w:rsidP="00804D91">
      <w:pPr>
        <w:rPr>
          <w:rFonts w:asciiTheme="majorEastAsia" w:eastAsiaTheme="majorEastAsia" w:hAnsiTheme="majorEastAsia"/>
          <w:szCs w:val="22"/>
          <w:u w:val="single"/>
        </w:rPr>
      </w:pPr>
      <w:r w:rsidRPr="00876EFC">
        <w:rPr>
          <w:rFonts w:asciiTheme="majorEastAsia" w:eastAsiaTheme="majorEastAsia" w:hAnsiTheme="majorEastAsia" w:hint="eastAsia"/>
          <w:szCs w:val="22"/>
          <w:u w:val="single"/>
        </w:rPr>
        <w:t>３．補助金支給対象期間</w:t>
      </w:r>
    </w:p>
    <w:p w:rsidR="00150C0A" w:rsidRPr="00876EFC" w:rsidRDefault="00150C0A" w:rsidP="00804D91">
      <w:pPr>
        <w:ind w:firstLineChars="200" w:firstLine="424"/>
        <w:rPr>
          <w:rFonts w:asciiTheme="majorEastAsia" w:eastAsiaTheme="majorEastAsia" w:hAnsiTheme="majorEastAsia"/>
          <w:spacing w:val="-4"/>
          <w:szCs w:val="22"/>
        </w:rPr>
      </w:pPr>
      <w:r w:rsidRPr="00876EFC">
        <w:rPr>
          <w:rFonts w:asciiTheme="majorEastAsia" w:eastAsiaTheme="majorEastAsia" w:hAnsiTheme="majorEastAsia" w:hint="eastAsia"/>
          <w:spacing w:val="-4"/>
          <w:szCs w:val="22"/>
          <w:u w:val="wave" w:color="FF0000"/>
        </w:rPr>
        <w:t>１０月１日から１２月末日まで</w:t>
      </w:r>
      <w:r w:rsidRPr="00876EFC">
        <w:rPr>
          <w:rFonts w:asciiTheme="majorEastAsia" w:eastAsiaTheme="majorEastAsia" w:hAnsiTheme="majorEastAsia" w:hint="eastAsia"/>
          <w:spacing w:val="-4"/>
          <w:szCs w:val="22"/>
        </w:rPr>
        <w:t>に実施したインフルエンザ予防接種を対象</w:t>
      </w:r>
      <w:r w:rsidR="00461758" w:rsidRPr="00876EFC">
        <w:rPr>
          <w:rFonts w:asciiTheme="majorEastAsia" w:eastAsiaTheme="majorEastAsia" w:hAnsiTheme="majorEastAsia" w:hint="eastAsia"/>
          <w:spacing w:val="-4"/>
          <w:szCs w:val="22"/>
        </w:rPr>
        <w:t>とします。</w:t>
      </w:r>
    </w:p>
    <w:p w:rsidR="00FC5B99" w:rsidRPr="00876EFC" w:rsidRDefault="00FC5B99" w:rsidP="00804D91">
      <w:pPr>
        <w:rPr>
          <w:rFonts w:asciiTheme="majorEastAsia" w:eastAsiaTheme="majorEastAsia" w:hAnsiTheme="majorEastAsia"/>
          <w:szCs w:val="22"/>
          <w:u w:val="single"/>
        </w:rPr>
      </w:pPr>
    </w:p>
    <w:p w:rsidR="00150C0A" w:rsidRPr="00876EFC" w:rsidRDefault="00150C0A" w:rsidP="00804D91">
      <w:pPr>
        <w:rPr>
          <w:rFonts w:asciiTheme="majorEastAsia" w:eastAsiaTheme="majorEastAsia" w:hAnsiTheme="majorEastAsia"/>
          <w:kern w:val="0"/>
          <w:szCs w:val="22"/>
          <w:u w:val="single"/>
        </w:rPr>
      </w:pPr>
      <w:r w:rsidRPr="00876EFC">
        <w:rPr>
          <w:rFonts w:asciiTheme="majorEastAsia" w:eastAsiaTheme="majorEastAsia" w:hAnsiTheme="majorEastAsia" w:hint="eastAsia"/>
          <w:szCs w:val="22"/>
          <w:u w:val="single"/>
        </w:rPr>
        <w:t>４．</w:t>
      </w:r>
      <w:r w:rsidRPr="00876EFC">
        <w:rPr>
          <w:rFonts w:asciiTheme="majorEastAsia" w:eastAsiaTheme="majorEastAsia" w:hAnsiTheme="majorEastAsia" w:hint="eastAsia"/>
          <w:spacing w:val="76"/>
          <w:kern w:val="0"/>
          <w:szCs w:val="22"/>
          <w:u w:val="single"/>
          <w:fitText w:val="1338" w:id="-1453631744"/>
        </w:rPr>
        <w:t>実施機</w:t>
      </w:r>
      <w:r w:rsidRPr="00876EFC">
        <w:rPr>
          <w:rFonts w:asciiTheme="majorEastAsia" w:eastAsiaTheme="majorEastAsia" w:hAnsiTheme="majorEastAsia" w:hint="eastAsia"/>
          <w:spacing w:val="1"/>
          <w:kern w:val="0"/>
          <w:szCs w:val="22"/>
          <w:u w:val="single"/>
          <w:fitText w:val="1338" w:id="-1453631744"/>
        </w:rPr>
        <w:t>関</w:t>
      </w:r>
    </w:p>
    <w:p w:rsidR="00150C0A" w:rsidRPr="00876EFC" w:rsidRDefault="00150C0A" w:rsidP="00804D91">
      <w:pPr>
        <w:tabs>
          <w:tab w:val="left" w:pos="4820"/>
        </w:tabs>
        <w:ind w:firstLineChars="200" w:firstLine="440"/>
        <w:rPr>
          <w:rFonts w:asciiTheme="majorEastAsia" w:eastAsiaTheme="majorEastAsia" w:hAnsiTheme="majorEastAsia"/>
          <w:kern w:val="0"/>
          <w:szCs w:val="22"/>
        </w:rPr>
      </w:pPr>
      <w:r w:rsidRPr="00876EFC">
        <w:rPr>
          <w:rFonts w:asciiTheme="majorEastAsia" w:eastAsiaTheme="majorEastAsia" w:hAnsiTheme="majorEastAsia" w:hint="eastAsia"/>
          <w:kern w:val="0"/>
          <w:szCs w:val="22"/>
        </w:rPr>
        <w:t>インフルエンザ予防接種を実施する全国の医療機関</w:t>
      </w:r>
    </w:p>
    <w:p w:rsidR="00FC5B99" w:rsidRPr="00876EFC" w:rsidRDefault="00FC5B99" w:rsidP="00804D91">
      <w:pPr>
        <w:rPr>
          <w:rFonts w:asciiTheme="majorEastAsia" w:eastAsiaTheme="majorEastAsia" w:hAnsiTheme="majorEastAsia"/>
          <w:szCs w:val="22"/>
          <w:u w:val="single"/>
        </w:rPr>
      </w:pPr>
      <w:bookmarkStart w:id="0" w:name="_GoBack"/>
      <w:bookmarkEnd w:id="0"/>
    </w:p>
    <w:p w:rsidR="00150C0A" w:rsidRPr="00876EFC" w:rsidRDefault="00150C0A" w:rsidP="00804D91">
      <w:pPr>
        <w:rPr>
          <w:rFonts w:asciiTheme="majorEastAsia" w:eastAsiaTheme="majorEastAsia" w:hAnsiTheme="majorEastAsia"/>
          <w:szCs w:val="22"/>
          <w:u w:val="single"/>
        </w:rPr>
      </w:pPr>
      <w:r w:rsidRPr="00876EFC">
        <w:rPr>
          <w:rFonts w:asciiTheme="majorEastAsia" w:eastAsiaTheme="majorEastAsia" w:hAnsiTheme="majorEastAsia" w:hint="eastAsia"/>
          <w:szCs w:val="22"/>
          <w:u w:val="single"/>
        </w:rPr>
        <w:t>５．</w:t>
      </w:r>
      <w:r w:rsidRPr="00876EFC">
        <w:rPr>
          <w:rFonts w:asciiTheme="majorEastAsia" w:eastAsiaTheme="majorEastAsia" w:hAnsiTheme="majorEastAsia" w:hint="eastAsia"/>
          <w:spacing w:val="76"/>
          <w:kern w:val="0"/>
          <w:szCs w:val="22"/>
          <w:u w:val="single"/>
          <w:fitText w:val="1338" w:id="-1453631743"/>
        </w:rPr>
        <w:t>利用方</w:t>
      </w:r>
      <w:r w:rsidRPr="00876EFC">
        <w:rPr>
          <w:rFonts w:asciiTheme="majorEastAsia" w:eastAsiaTheme="majorEastAsia" w:hAnsiTheme="majorEastAsia" w:hint="eastAsia"/>
          <w:spacing w:val="1"/>
          <w:kern w:val="0"/>
          <w:szCs w:val="22"/>
          <w:u w:val="single"/>
          <w:fitText w:val="1338" w:id="-1453631743"/>
        </w:rPr>
        <w:t>法</w:t>
      </w:r>
    </w:p>
    <w:p w:rsidR="00150C0A" w:rsidRPr="00876EFC" w:rsidRDefault="00150C0A" w:rsidP="00804D91">
      <w:pPr>
        <w:tabs>
          <w:tab w:val="left" w:pos="4820"/>
        </w:tabs>
        <w:ind w:firstLineChars="200" w:firstLine="440"/>
        <w:rPr>
          <w:rFonts w:asciiTheme="majorEastAsia" w:eastAsiaTheme="majorEastAsia" w:hAnsiTheme="majorEastAsia"/>
          <w:szCs w:val="22"/>
        </w:rPr>
      </w:pPr>
      <w:r w:rsidRPr="00876EFC">
        <w:rPr>
          <w:rFonts w:asciiTheme="majorEastAsia" w:eastAsiaTheme="majorEastAsia" w:hAnsiTheme="majorEastAsia" w:hint="eastAsia"/>
          <w:szCs w:val="22"/>
        </w:rPr>
        <w:t>利用者本人が直接実施機関で</w:t>
      </w:r>
      <w:r w:rsidR="00876EFC">
        <w:rPr>
          <w:rFonts w:asciiTheme="majorEastAsia" w:eastAsiaTheme="majorEastAsia" w:hAnsiTheme="majorEastAsia" w:hint="eastAsia"/>
          <w:szCs w:val="22"/>
        </w:rPr>
        <w:t>インフルエンザ予防接種を</w:t>
      </w:r>
      <w:r w:rsidRPr="00876EFC">
        <w:rPr>
          <w:rFonts w:asciiTheme="majorEastAsia" w:eastAsiaTheme="majorEastAsia" w:hAnsiTheme="majorEastAsia" w:hint="eastAsia"/>
          <w:szCs w:val="22"/>
        </w:rPr>
        <w:t>受けてください。</w:t>
      </w:r>
    </w:p>
    <w:p w:rsidR="00150C0A" w:rsidRPr="00876EFC" w:rsidRDefault="00876EFC" w:rsidP="00804D91">
      <w:pPr>
        <w:rPr>
          <w:rFonts w:asciiTheme="majorEastAsia" w:eastAsiaTheme="majorEastAsia" w:hAnsiTheme="majorEastAsia"/>
          <w:szCs w:val="22"/>
        </w:rPr>
      </w:pPr>
      <w:r w:rsidRPr="00876EFC">
        <w:rPr>
          <w:rFonts w:asciiTheme="majorEastAsia" w:eastAsiaTheme="majorEastAsia" w:hAnsiTheme="majorEastAsia" w:hint="eastAsia"/>
          <w:szCs w:val="22"/>
        </w:rPr>
        <w:t xml:space="preserve">　　※</w:t>
      </w:r>
      <w:r w:rsidR="00150C0A" w:rsidRPr="00876EFC">
        <w:rPr>
          <w:rFonts w:asciiTheme="majorEastAsia" w:eastAsiaTheme="majorEastAsia" w:hAnsiTheme="majorEastAsia" w:hint="eastAsia"/>
          <w:szCs w:val="22"/>
        </w:rPr>
        <w:t>組合への事前の申</w:t>
      </w:r>
      <w:r w:rsidR="009857B0" w:rsidRPr="00876EFC">
        <w:rPr>
          <w:rFonts w:asciiTheme="majorEastAsia" w:eastAsiaTheme="majorEastAsia" w:hAnsiTheme="majorEastAsia" w:hint="eastAsia"/>
          <w:szCs w:val="22"/>
        </w:rPr>
        <w:t>し</w:t>
      </w:r>
      <w:r w:rsidR="00150C0A" w:rsidRPr="00876EFC">
        <w:rPr>
          <w:rFonts w:asciiTheme="majorEastAsia" w:eastAsiaTheme="majorEastAsia" w:hAnsiTheme="majorEastAsia" w:hint="eastAsia"/>
          <w:szCs w:val="22"/>
        </w:rPr>
        <w:t>込みは必要ありません。</w:t>
      </w:r>
    </w:p>
    <w:p w:rsidR="00FC5B99" w:rsidRPr="00876EFC" w:rsidRDefault="00FC5B99" w:rsidP="00804D91">
      <w:pPr>
        <w:rPr>
          <w:rFonts w:asciiTheme="majorEastAsia" w:eastAsiaTheme="majorEastAsia" w:hAnsiTheme="majorEastAsia"/>
          <w:szCs w:val="22"/>
          <w:u w:val="single"/>
        </w:rPr>
      </w:pPr>
    </w:p>
    <w:p w:rsidR="00150C0A" w:rsidRPr="00876EFC" w:rsidRDefault="00150C0A" w:rsidP="00804D91">
      <w:pPr>
        <w:rPr>
          <w:rFonts w:asciiTheme="majorEastAsia" w:eastAsiaTheme="majorEastAsia" w:hAnsiTheme="majorEastAsia"/>
          <w:szCs w:val="22"/>
          <w:u w:val="single"/>
        </w:rPr>
      </w:pPr>
      <w:r w:rsidRPr="00876EFC">
        <w:rPr>
          <w:rFonts w:asciiTheme="majorEastAsia" w:eastAsiaTheme="majorEastAsia" w:hAnsiTheme="majorEastAsia" w:hint="eastAsia"/>
          <w:szCs w:val="22"/>
          <w:u w:val="single"/>
        </w:rPr>
        <w:t>６．補助金請求方法</w:t>
      </w:r>
    </w:p>
    <w:p w:rsidR="00804D91" w:rsidRPr="00876EFC" w:rsidRDefault="00804D91" w:rsidP="00876EFC">
      <w:pPr>
        <w:spacing w:afterLines="50" w:after="203" w:line="360" w:lineRule="exact"/>
        <w:ind w:left="212" w:hangingChars="100" w:hanging="212"/>
        <w:jc w:val="left"/>
        <w:rPr>
          <w:rFonts w:asciiTheme="majorEastAsia" w:eastAsiaTheme="majorEastAsia" w:hAnsiTheme="majorEastAsia"/>
          <w:szCs w:val="22"/>
        </w:rPr>
      </w:pPr>
      <w:r w:rsidRPr="00876EFC">
        <w:rPr>
          <w:rFonts w:asciiTheme="majorEastAsia" w:eastAsiaTheme="majorEastAsia" w:hAnsiTheme="majorEastAsia" w:hint="eastAsia"/>
          <w:spacing w:val="-4"/>
          <w:szCs w:val="22"/>
        </w:rPr>
        <w:t xml:space="preserve">　　</w:t>
      </w:r>
      <w:r w:rsidR="00EF5407" w:rsidRPr="00876EFC">
        <w:rPr>
          <w:rFonts w:asciiTheme="majorEastAsia" w:eastAsiaTheme="majorEastAsia" w:hAnsiTheme="majorEastAsia" w:hint="eastAsia"/>
          <w:spacing w:val="-6"/>
          <w:szCs w:val="22"/>
        </w:rPr>
        <w:t>利用料は実施機関へ全額支払っていただき、後日</w:t>
      </w:r>
      <w:r w:rsidR="00150C0A" w:rsidRPr="00876EFC">
        <w:rPr>
          <w:rFonts w:asciiTheme="majorEastAsia" w:eastAsiaTheme="majorEastAsia" w:hAnsiTheme="majorEastAsia" w:hint="eastAsia"/>
          <w:spacing w:val="-6"/>
          <w:szCs w:val="22"/>
        </w:rPr>
        <w:t>「</w:t>
      </w:r>
      <w:r w:rsidR="006350E2" w:rsidRPr="00876EFC">
        <w:rPr>
          <w:rFonts w:asciiTheme="majorEastAsia" w:eastAsiaTheme="majorEastAsia" w:hAnsiTheme="majorEastAsia" w:hint="eastAsia"/>
          <w:spacing w:val="-6"/>
          <w:szCs w:val="22"/>
        </w:rPr>
        <w:t>インフルエンザ予防接種</w:t>
      </w:r>
      <w:r w:rsidR="00150C0A" w:rsidRPr="00876EFC">
        <w:rPr>
          <w:rFonts w:asciiTheme="majorEastAsia" w:eastAsiaTheme="majorEastAsia" w:hAnsiTheme="majorEastAsia" w:hint="eastAsia"/>
          <w:spacing w:val="-6"/>
          <w:szCs w:val="22"/>
        </w:rPr>
        <w:t>補助</w:t>
      </w:r>
      <w:r w:rsidRPr="00876EFC">
        <w:rPr>
          <w:rFonts w:asciiTheme="majorEastAsia" w:eastAsiaTheme="majorEastAsia" w:hAnsiTheme="majorEastAsia" w:hint="eastAsia"/>
          <w:spacing w:val="-6"/>
          <w:szCs w:val="22"/>
        </w:rPr>
        <w:t>金請</w:t>
      </w:r>
      <w:r w:rsidR="00150C0A" w:rsidRPr="00876EFC">
        <w:rPr>
          <w:rFonts w:asciiTheme="majorEastAsia" w:eastAsiaTheme="majorEastAsia" w:hAnsiTheme="majorEastAsia" w:hint="eastAsia"/>
          <w:spacing w:val="-6"/>
          <w:szCs w:val="22"/>
        </w:rPr>
        <w:t>求</w:t>
      </w:r>
      <w:r w:rsidR="00150C0A" w:rsidRPr="00876EFC">
        <w:rPr>
          <w:rFonts w:asciiTheme="majorEastAsia" w:eastAsiaTheme="majorEastAsia" w:hAnsiTheme="majorEastAsia" w:hint="eastAsia"/>
          <w:szCs w:val="22"/>
        </w:rPr>
        <w:t>書」に実施機関の</w:t>
      </w:r>
      <w:r w:rsidR="00150C0A" w:rsidRPr="00876EFC">
        <w:rPr>
          <w:rFonts w:asciiTheme="majorEastAsia" w:eastAsiaTheme="majorEastAsia" w:hAnsiTheme="majorEastAsia" w:hint="eastAsia"/>
          <w:szCs w:val="22"/>
          <w:u w:val="wave" w:color="FF0000"/>
        </w:rPr>
        <w:t>領収書(写)を添付</w:t>
      </w:r>
      <w:r w:rsidR="00150C0A" w:rsidRPr="00876EFC">
        <w:rPr>
          <w:rFonts w:asciiTheme="majorEastAsia" w:eastAsiaTheme="majorEastAsia" w:hAnsiTheme="majorEastAsia" w:hint="eastAsia"/>
          <w:szCs w:val="22"/>
        </w:rPr>
        <w:t>し、事業所を通じて請求してください。</w:t>
      </w:r>
    </w:p>
    <w:p w:rsidR="00876EFC" w:rsidRPr="00876EFC" w:rsidRDefault="002500A4" w:rsidP="00876EFC">
      <w:pPr>
        <w:spacing w:line="320" w:lineRule="exact"/>
        <w:ind w:left="880" w:hangingChars="400" w:hanging="880"/>
        <w:jc w:val="distribute"/>
        <w:rPr>
          <w:rFonts w:asciiTheme="majorEastAsia" w:eastAsiaTheme="majorEastAsia" w:hAnsiTheme="majorEastAsia"/>
          <w:spacing w:val="4"/>
          <w:sz w:val="20"/>
          <w:szCs w:val="22"/>
          <w:highlight w:val="yellow"/>
          <w:u w:val="single"/>
        </w:rPr>
      </w:pPr>
      <w:r w:rsidRPr="00876EFC">
        <w:rPr>
          <w:rFonts w:asciiTheme="majorEastAsia" w:eastAsiaTheme="majorEastAsia" w:hAnsiTheme="majorEastAsia" w:hint="eastAsia"/>
          <w:szCs w:val="22"/>
        </w:rPr>
        <w:t xml:space="preserve">　　</w:t>
      </w:r>
      <w:r w:rsidR="00474216" w:rsidRPr="00876EFC">
        <w:rPr>
          <w:rFonts w:asciiTheme="majorEastAsia" w:eastAsiaTheme="majorEastAsia" w:hAnsiTheme="majorEastAsia" w:hint="eastAsia"/>
          <w:spacing w:val="4"/>
          <w:szCs w:val="22"/>
        </w:rPr>
        <w:t>※領収書(写)は、</w:t>
      </w:r>
      <w:r w:rsidR="00B920F8" w:rsidRPr="00876EFC">
        <w:rPr>
          <w:rFonts w:asciiTheme="majorEastAsia" w:eastAsiaTheme="majorEastAsia" w:hAnsiTheme="majorEastAsia" w:hint="eastAsia"/>
          <w:spacing w:val="4"/>
          <w:sz w:val="20"/>
          <w:szCs w:val="22"/>
          <w:highlight w:val="yellow"/>
          <w:u w:val="single"/>
        </w:rPr>
        <w:t>レシートではなく</w:t>
      </w:r>
      <w:r w:rsidR="006350E2" w:rsidRPr="00876EFC">
        <w:rPr>
          <w:rFonts w:asciiTheme="majorEastAsia" w:eastAsiaTheme="majorEastAsia" w:hAnsiTheme="majorEastAsia" w:hint="eastAsia"/>
          <w:spacing w:val="4"/>
          <w:sz w:val="20"/>
          <w:szCs w:val="22"/>
          <w:highlight w:val="yellow"/>
          <w:u w:val="single"/>
        </w:rPr>
        <w:t>①受診者氏名②</w:t>
      </w:r>
      <w:r w:rsidR="00474216" w:rsidRPr="00876EFC">
        <w:rPr>
          <w:rFonts w:asciiTheme="majorEastAsia" w:eastAsiaTheme="majorEastAsia" w:hAnsiTheme="majorEastAsia" w:hint="eastAsia"/>
          <w:spacing w:val="4"/>
          <w:sz w:val="20"/>
          <w:szCs w:val="22"/>
          <w:highlight w:val="yellow"/>
          <w:u w:val="single"/>
        </w:rPr>
        <w:t>日付</w:t>
      </w:r>
      <w:r w:rsidR="006350E2" w:rsidRPr="00876EFC">
        <w:rPr>
          <w:rFonts w:asciiTheme="majorEastAsia" w:eastAsiaTheme="majorEastAsia" w:hAnsiTheme="majorEastAsia" w:hint="eastAsia"/>
          <w:spacing w:val="4"/>
          <w:sz w:val="20"/>
          <w:szCs w:val="22"/>
          <w:highlight w:val="yellow"/>
          <w:u w:val="single"/>
        </w:rPr>
        <w:t>③</w:t>
      </w:r>
      <w:r w:rsidR="00474216" w:rsidRPr="00876EFC">
        <w:rPr>
          <w:rFonts w:asciiTheme="majorEastAsia" w:eastAsiaTheme="majorEastAsia" w:hAnsiTheme="majorEastAsia" w:hint="eastAsia"/>
          <w:spacing w:val="4"/>
          <w:sz w:val="20"/>
          <w:szCs w:val="22"/>
          <w:highlight w:val="yellow"/>
          <w:u w:val="single"/>
        </w:rPr>
        <w:t>金額</w:t>
      </w:r>
      <w:r w:rsidR="006350E2" w:rsidRPr="00876EFC">
        <w:rPr>
          <w:rFonts w:asciiTheme="majorEastAsia" w:eastAsiaTheme="majorEastAsia" w:hAnsiTheme="majorEastAsia" w:hint="eastAsia"/>
          <w:spacing w:val="4"/>
          <w:sz w:val="20"/>
          <w:szCs w:val="22"/>
          <w:highlight w:val="yellow"/>
          <w:u w:val="single"/>
        </w:rPr>
        <w:t>④項目(インフルエンザ</w:t>
      </w:r>
    </w:p>
    <w:p w:rsidR="002500A4" w:rsidRPr="00876EFC" w:rsidRDefault="006350E2" w:rsidP="00876EFC">
      <w:pPr>
        <w:spacing w:line="320" w:lineRule="exact"/>
        <w:ind w:leftChars="300" w:left="864" w:hangingChars="100" w:hanging="204"/>
        <w:rPr>
          <w:rFonts w:asciiTheme="majorEastAsia" w:eastAsiaTheme="majorEastAsia" w:hAnsiTheme="majorEastAsia"/>
          <w:spacing w:val="2"/>
        </w:rPr>
      </w:pPr>
      <w:r w:rsidRPr="00876EFC">
        <w:rPr>
          <w:rFonts w:asciiTheme="majorEastAsia" w:eastAsiaTheme="majorEastAsia" w:hAnsiTheme="majorEastAsia" w:hint="eastAsia"/>
          <w:spacing w:val="2"/>
          <w:sz w:val="20"/>
          <w:szCs w:val="22"/>
          <w:highlight w:val="yellow"/>
          <w:u w:val="single"/>
        </w:rPr>
        <w:t>接種代)⑤病院名</w:t>
      </w:r>
      <w:r w:rsidR="00474216" w:rsidRPr="00876EFC">
        <w:rPr>
          <w:rFonts w:asciiTheme="majorEastAsia" w:eastAsiaTheme="majorEastAsia" w:hAnsiTheme="majorEastAsia" w:hint="eastAsia"/>
          <w:spacing w:val="2"/>
          <w:sz w:val="20"/>
          <w:szCs w:val="22"/>
          <w:highlight w:val="yellow"/>
        </w:rPr>
        <w:t>が明記されている</w:t>
      </w:r>
      <w:r w:rsidR="00474216" w:rsidRPr="00876EFC">
        <w:rPr>
          <w:rFonts w:asciiTheme="majorEastAsia" w:eastAsiaTheme="majorEastAsia" w:hAnsiTheme="majorEastAsia" w:hint="eastAsia"/>
          <w:spacing w:val="2"/>
          <w:sz w:val="20"/>
          <w:highlight w:val="yellow"/>
        </w:rPr>
        <w:t>ものを添付してください。</w:t>
      </w:r>
    </w:p>
    <w:p w:rsidR="00B920F8" w:rsidRPr="00876EFC" w:rsidRDefault="00B920F8" w:rsidP="00B920F8">
      <w:pPr>
        <w:spacing w:line="360" w:lineRule="exact"/>
        <w:ind w:left="880" w:hangingChars="400" w:hanging="880"/>
        <w:rPr>
          <w:rFonts w:asciiTheme="majorEastAsia" w:eastAsiaTheme="majorEastAsia" w:hAnsiTheme="majorEastAsia"/>
        </w:rPr>
      </w:pPr>
    </w:p>
    <w:p w:rsidR="00876EFC" w:rsidRPr="00876EFC" w:rsidRDefault="00804D91" w:rsidP="00876EFC">
      <w:pPr>
        <w:spacing w:line="320" w:lineRule="exact"/>
        <w:ind w:left="880" w:hangingChars="400" w:hanging="880"/>
        <w:rPr>
          <w:rFonts w:asciiTheme="majorEastAsia" w:eastAsiaTheme="majorEastAsia" w:hAnsiTheme="majorEastAsia"/>
          <w:szCs w:val="22"/>
        </w:rPr>
      </w:pPr>
      <w:r w:rsidRPr="00876EFC">
        <w:rPr>
          <w:rFonts w:asciiTheme="majorEastAsia" w:eastAsiaTheme="majorEastAsia" w:hAnsiTheme="majorEastAsia" w:hint="eastAsia"/>
          <w:szCs w:val="22"/>
        </w:rPr>
        <w:t xml:space="preserve">　　</w:t>
      </w:r>
      <w:r w:rsidR="00DA79D9" w:rsidRPr="00876EFC">
        <w:rPr>
          <w:rFonts w:asciiTheme="majorEastAsia" w:eastAsiaTheme="majorEastAsia" w:hAnsiTheme="majorEastAsia" w:hint="eastAsia"/>
          <w:szCs w:val="22"/>
        </w:rPr>
        <w:t>※</w:t>
      </w:r>
      <w:r w:rsidR="00DA79D9" w:rsidRPr="00876EFC">
        <w:rPr>
          <w:rFonts w:asciiTheme="majorEastAsia" w:eastAsiaTheme="majorEastAsia" w:hAnsiTheme="majorEastAsia" w:hint="eastAsia"/>
          <w:spacing w:val="4"/>
          <w:szCs w:val="22"/>
        </w:rPr>
        <w:t>補助金の請求につきましては､</w:t>
      </w:r>
      <w:r w:rsidR="00876EFC" w:rsidRPr="00876EFC">
        <w:rPr>
          <w:rFonts w:asciiTheme="majorEastAsia" w:eastAsiaTheme="majorEastAsia" w:hAnsiTheme="majorEastAsia" w:hint="eastAsia"/>
          <w:spacing w:val="4"/>
          <w:szCs w:val="22"/>
          <w:u w:val="double" w:color="FF0000"/>
        </w:rPr>
        <w:t>令和４</w:t>
      </w:r>
      <w:r w:rsidR="00DA79D9" w:rsidRPr="00876EFC">
        <w:rPr>
          <w:rFonts w:asciiTheme="majorEastAsia" w:eastAsiaTheme="majorEastAsia" w:hAnsiTheme="majorEastAsia" w:hint="eastAsia"/>
          <w:spacing w:val="4"/>
          <w:szCs w:val="22"/>
          <w:u w:val="double" w:color="FF0000"/>
        </w:rPr>
        <w:t>年度</w:t>
      </w:r>
      <w:r w:rsidR="00876EFC" w:rsidRPr="00876EFC">
        <w:rPr>
          <w:rFonts w:asciiTheme="majorEastAsia" w:eastAsiaTheme="majorEastAsia" w:hAnsiTheme="majorEastAsia" w:hint="eastAsia"/>
          <w:spacing w:val="4"/>
          <w:szCs w:val="22"/>
          <w:u w:val="double" w:color="FF0000"/>
        </w:rPr>
        <w:t>内（令和５</w:t>
      </w:r>
      <w:r w:rsidR="00DA79D9" w:rsidRPr="00876EFC">
        <w:rPr>
          <w:rFonts w:asciiTheme="majorEastAsia" w:eastAsiaTheme="majorEastAsia" w:hAnsiTheme="majorEastAsia" w:hint="eastAsia"/>
          <w:spacing w:val="4"/>
          <w:szCs w:val="22"/>
          <w:u w:val="double" w:color="FF0000"/>
        </w:rPr>
        <w:t>年３月末まで）</w:t>
      </w:r>
      <w:r w:rsidR="00DA79D9" w:rsidRPr="00876EFC">
        <w:rPr>
          <w:rFonts w:asciiTheme="majorEastAsia" w:eastAsiaTheme="majorEastAsia" w:hAnsiTheme="majorEastAsia" w:hint="eastAsia"/>
          <w:spacing w:val="4"/>
          <w:szCs w:val="22"/>
        </w:rPr>
        <w:t>に</w:t>
      </w:r>
      <w:r w:rsidR="00DA79D9" w:rsidRPr="00876EFC">
        <w:rPr>
          <w:rFonts w:asciiTheme="majorEastAsia" w:eastAsiaTheme="majorEastAsia" w:hAnsiTheme="majorEastAsia" w:hint="eastAsia"/>
          <w:szCs w:val="22"/>
        </w:rPr>
        <w:t>ご請求くだ</w:t>
      </w:r>
    </w:p>
    <w:p w:rsidR="00DA79D9" w:rsidRPr="00876EFC" w:rsidRDefault="00DA79D9" w:rsidP="00876EFC">
      <w:pPr>
        <w:spacing w:line="320" w:lineRule="exact"/>
        <w:ind w:leftChars="100" w:left="220" w:firstLineChars="200" w:firstLine="440"/>
        <w:rPr>
          <w:rFonts w:asciiTheme="majorEastAsia" w:eastAsiaTheme="majorEastAsia" w:hAnsiTheme="majorEastAsia"/>
          <w:szCs w:val="22"/>
        </w:rPr>
      </w:pPr>
      <w:r w:rsidRPr="00876EFC">
        <w:rPr>
          <w:rFonts w:asciiTheme="majorEastAsia" w:eastAsiaTheme="majorEastAsia" w:hAnsiTheme="majorEastAsia" w:hint="eastAsia"/>
          <w:szCs w:val="22"/>
        </w:rPr>
        <w:t>さいますよう</w:t>
      </w:r>
      <w:r w:rsidR="00D76527" w:rsidRPr="00876EFC">
        <w:rPr>
          <w:rFonts w:asciiTheme="majorEastAsia" w:eastAsiaTheme="majorEastAsia" w:hAnsiTheme="majorEastAsia" w:hint="eastAsia"/>
          <w:szCs w:val="22"/>
        </w:rPr>
        <w:t>お願いいたします。</w:t>
      </w:r>
    </w:p>
    <w:p w:rsidR="00D76527" w:rsidRPr="00876EFC" w:rsidRDefault="00D76527" w:rsidP="00804D91">
      <w:pPr>
        <w:jc w:val="left"/>
        <w:rPr>
          <w:rFonts w:asciiTheme="majorEastAsia" w:eastAsiaTheme="majorEastAsia" w:hAnsiTheme="majorEastAsia"/>
          <w:szCs w:val="22"/>
        </w:rPr>
      </w:pPr>
    </w:p>
    <w:p w:rsidR="009857B0" w:rsidRPr="00876EFC" w:rsidRDefault="00B80A35" w:rsidP="00876EFC">
      <w:pPr>
        <w:spacing w:line="320" w:lineRule="exact"/>
        <w:jc w:val="distribute"/>
        <w:rPr>
          <w:rFonts w:asciiTheme="majorEastAsia" w:eastAsiaTheme="majorEastAsia" w:hAnsiTheme="majorEastAsia"/>
          <w:spacing w:val="4"/>
          <w:szCs w:val="22"/>
        </w:rPr>
      </w:pPr>
      <w:r w:rsidRPr="00876EFC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711200</wp:posOffset>
                </wp:positionV>
                <wp:extent cx="2439035" cy="1164590"/>
                <wp:effectExtent l="0" t="0" r="0" b="0"/>
                <wp:wrapTight wrapText="bothSides">
                  <wp:wrapPolygon edited="0">
                    <wp:start x="-90" y="-212"/>
                    <wp:lineTo x="-90" y="21388"/>
                    <wp:lineTo x="21690" y="21388"/>
                    <wp:lineTo x="21690" y="-212"/>
                    <wp:lineTo x="-90" y="-212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0" w:rsidRDefault="009857B0" w:rsidP="009857B0">
                            <w:pPr>
                              <w:spacing w:line="340" w:lineRule="exact"/>
                              <w:ind w:leftChars="50" w:left="110" w:rightChars="50" w:right="110"/>
                              <w:jc w:val="distribute"/>
                              <w:rPr>
                                <w:rFonts w:hAnsi="ＭＳ 明朝"/>
                                <w:spacing w:val="8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8"/>
                                <w:lang w:eastAsia="zh-TW"/>
                              </w:rPr>
                              <w:t>大阪府電設工業健康保険組合</w:t>
                            </w:r>
                          </w:p>
                          <w:p w:rsidR="009857B0" w:rsidRDefault="009857B0" w:rsidP="009857B0">
                            <w:pPr>
                              <w:spacing w:line="340" w:lineRule="exact"/>
                              <w:ind w:rightChars="50" w:right="110"/>
                              <w:jc w:val="right"/>
                              <w:rPr>
                                <w:rFonts w:hAnsi="ＭＳ 明朝"/>
                                <w:spacing w:val="8"/>
                              </w:rPr>
                            </w:pPr>
                            <w:r w:rsidRPr="00080CC0">
                              <w:rPr>
                                <w:rFonts w:hAnsi="ＭＳ 明朝" w:hint="eastAsia"/>
                                <w:spacing w:val="15"/>
                                <w:kern w:val="0"/>
                                <w:fitText w:val="1980" w:id="1497598976"/>
                              </w:rPr>
                              <w:t>総務課</w:t>
                            </w:r>
                            <w:r w:rsidR="00080CC0" w:rsidRPr="00080CC0">
                              <w:rPr>
                                <w:rFonts w:hAnsi="ＭＳ 明朝" w:hint="eastAsia"/>
                                <w:spacing w:val="15"/>
                                <w:kern w:val="0"/>
                                <w:fitText w:val="1980" w:id="1497598976"/>
                              </w:rPr>
                              <w:t>保健事業</w:t>
                            </w:r>
                            <w:r w:rsidRPr="00080CC0">
                              <w:rPr>
                                <w:rFonts w:hAnsi="ＭＳ 明朝" w:hint="eastAsia"/>
                                <w:spacing w:val="5"/>
                                <w:kern w:val="0"/>
                                <w:fitText w:val="1980" w:id="1497598976"/>
                              </w:rPr>
                              <w:t>係</w:t>
                            </w:r>
                          </w:p>
                          <w:p w:rsidR="009857B0" w:rsidRDefault="009857B0" w:rsidP="009857B0">
                            <w:pPr>
                              <w:spacing w:line="340" w:lineRule="exact"/>
                              <w:ind w:leftChars="50" w:left="110" w:rightChars="50" w:right="110" w:firstLineChars="50" w:firstLine="94"/>
                              <w:jc w:val="distribute"/>
                              <w:rPr>
                                <w:rFonts w:hAnsi="ＭＳ 明朝"/>
                                <w:spacing w:val="-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6"/>
                                <w:lang w:eastAsia="zh-TW"/>
                              </w:rPr>
                              <w:t>電</w:t>
                            </w:r>
                            <w:r>
                              <w:rPr>
                                <w:rFonts w:hAnsi="ＭＳ 明朝" w:hint="eastAsia"/>
                                <w:spacing w:val="-16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pacing w:val="-16"/>
                                <w:lang w:eastAsia="zh-TW"/>
                              </w:rPr>
                              <w:t>話　０６－６３８５－２８５１</w:t>
                            </w:r>
                          </w:p>
                          <w:p w:rsidR="009857B0" w:rsidRDefault="009857B0" w:rsidP="009857B0">
                            <w:pPr>
                              <w:spacing w:line="340" w:lineRule="exact"/>
                              <w:ind w:leftChars="50" w:left="110" w:rightChars="50" w:right="110" w:firstLineChars="50" w:firstLine="94"/>
                              <w:jc w:val="distribute"/>
                              <w:rPr>
                                <w:rFonts w:hAnsi="ＭＳ 明朝"/>
                                <w:spacing w:val="-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6"/>
                              </w:rPr>
                              <w:t>ＦＡＸ　０６－６３８９－５７３５</w:t>
                            </w:r>
                          </w:p>
                          <w:p w:rsidR="009857B0" w:rsidRDefault="009857B0" w:rsidP="009857B0">
                            <w:pPr>
                              <w:spacing w:line="340" w:lineRule="exact"/>
                              <w:ind w:leftChars="50" w:left="110" w:rightChars="50" w:right="110" w:firstLineChars="20" w:firstLine="45"/>
                              <w:jc w:val="distribute"/>
                              <w:rPr>
                                <w:rFonts w:hAnsi="ＭＳ 明朝"/>
                                <w:spacing w:val="2"/>
                              </w:rPr>
                            </w:pPr>
                            <w:r>
                              <w:rPr>
                                <w:rFonts w:hAnsi="ＭＳ 明朝"/>
                                <w:spacing w:val="2"/>
                              </w:rPr>
                              <w:t>http://www.denkenpo.or.jp/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05pt;margin-top:56pt;width:192.05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" strokeweight="1pt">
                <v:textbox inset="5.85pt,.7pt,5.85pt,.7pt">
                  <w:txbxContent>
                    <w:p w:rsidR="009857B0" w:rsidRDefault="009857B0" w:rsidP="009857B0">
                      <w:pPr>
                        <w:spacing w:line="340" w:lineRule="exact"/>
                        <w:ind w:leftChars="50" w:left="110" w:rightChars="50" w:right="110"/>
                        <w:jc w:val="distribute"/>
                        <w:rPr>
                          <w:rFonts w:hAnsi="ＭＳ 明朝"/>
                          <w:spacing w:val="8"/>
                        </w:rPr>
                      </w:pPr>
                      <w:r>
                        <w:rPr>
                          <w:rFonts w:hAnsi="ＭＳ 明朝" w:hint="eastAsia"/>
                          <w:spacing w:val="8"/>
                          <w:lang w:eastAsia="zh-TW"/>
                        </w:rPr>
                        <w:t>大阪府電設工業健康保険組合</w:t>
                      </w:r>
                    </w:p>
                    <w:p w:rsidR="009857B0" w:rsidRDefault="009857B0" w:rsidP="009857B0">
                      <w:pPr>
                        <w:spacing w:line="340" w:lineRule="exact"/>
                        <w:ind w:rightChars="50" w:right="110"/>
                        <w:jc w:val="right"/>
                        <w:rPr>
                          <w:rFonts w:hAnsi="ＭＳ 明朝"/>
                          <w:spacing w:val="8"/>
                        </w:rPr>
                      </w:pPr>
                      <w:r w:rsidRPr="00080CC0">
                        <w:rPr>
                          <w:rFonts w:hAnsi="ＭＳ 明朝" w:hint="eastAsia"/>
                          <w:spacing w:val="15"/>
                          <w:kern w:val="0"/>
                          <w:fitText w:val="1980" w:id="1497598976"/>
                        </w:rPr>
                        <w:t>総務課</w:t>
                      </w:r>
                      <w:r w:rsidR="00080CC0" w:rsidRPr="00080CC0">
                        <w:rPr>
                          <w:rFonts w:hAnsi="ＭＳ 明朝" w:hint="eastAsia"/>
                          <w:spacing w:val="15"/>
                          <w:kern w:val="0"/>
                          <w:fitText w:val="1980" w:id="1497598976"/>
                        </w:rPr>
                        <w:t>保健事業</w:t>
                      </w:r>
                      <w:r w:rsidRPr="00080CC0">
                        <w:rPr>
                          <w:rFonts w:hAnsi="ＭＳ 明朝" w:hint="eastAsia"/>
                          <w:spacing w:val="5"/>
                          <w:kern w:val="0"/>
                          <w:fitText w:val="1980" w:id="1497598976"/>
                        </w:rPr>
                        <w:t>係</w:t>
                      </w:r>
                    </w:p>
                    <w:p w:rsidR="009857B0" w:rsidRDefault="009857B0" w:rsidP="009857B0">
                      <w:pPr>
                        <w:spacing w:line="340" w:lineRule="exact"/>
                        <w:ind w:leftChars="50" w:left="110" w:rightChars="50" w:right="110" w:firstLineChars="50" w:firstLine="94"/>
                        <w:jc w:val="distribute"/>
                        <w:rPr>
                          <w:rFonts w:hAnsi="ＭＳ 明朝"/>
                          <w:spacing w:val="-16"/>
                        </w:rPr>
                      </w:pPr>
                      <w:r>
                        <w:rPr>
                          <w:rFonts w:hAnsi="ＭＳ 明朝" w:hint="eastAsia"/>
                          <w:spacing w:val="-16"/>
                          <w:lang w:eastAsia="zh-TW"/>
                        </w:rPr>
                        <w:t>電</w:t>
                      </w:r>
                      <w:r>
                        <w:rPr>
                          <w:rFonts w:hAnsi="ＭＳ 明朝" w:hint="eastAsia"/>
                          <w:spacing w:val="-16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pacing w:val="-16"/>
                          <w:lang w:eastAsia="zh-TW"/>
                        </w:rPr>
                        <w:t>話　０６－６３８５－２８５１</w:t>
                      </w:r>
                    </w:p>
                    <w:p w:rsidR="009857B0" w:rsidRDefault="009857B0" w:rsidP="009857B0">
                      <w:pPr>
                        <w:spacing w:line="340" w:lineRule="exact"/>
                        <w:ind w:leftChars="50" w:left="110" w:rightChars="50" w:right="110" w:firstLineChars="50" w:firstLine="94"/>
                        <w:jc w:val="distribute"/>
                        <w:rPr>
                          <w:rFonts w:hAnsi="ＭＳ 明朝"/>
                          <w:spacing w:val="-16"/>
                        </w:rPr>
                      </w:pPr>
                      <w:r>
                        <w:rPr>
                          <w:rFonts w:hAnsi="ＭＳ 明朝" w:hint="eastAsia"/>
                          <w:spacing w:val="-16"/>
                        </w:rPr>
                        <w:t>ＦＡＸ　０６－６３８９－５７３５</w:t>
                      </w:r>
                    </w:p>
                    <w:p w:rsidR="009857B0" w:rsidRDefault="009857B0" w:rsidP="009857B0">
                      <w:pPr>
                        <w:spacing w:line="340" w:lineRule="exact"/>
                        <w:ind w:leftChars="50" w:left="110" w:rightChars="50" w:right="110" w:firstLineChars="20" w:firstLine="45"/>
                        <w:jc w:val="distribute"/>
                        <w:rPr>
                          <w:rFonts w:hAnsi="ＭＳ 明朝"/>
                          <w:spacing w:val="2"/>
                        </w:rPr>
                      </w:pPr>
                      <w:r>
                        <w:rPr>
                          <w:rFonts w:hAnsi="ＭＳ 明朝"/>
                          <w:spacing w:val="2"/>
                        </w:rPr>
                        <w:t>http://www.denkenpo.or.jp/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0C0A" w:rsidRPr="00876EFC">
        <w:rPr>
          <w:rFonts w:asciiTheme="majorEastAsia" w:eastAsiaTheme="majorEastAsia" w:hAnsiTheme="majorEastAsia" w:hint="eastAsia"/>
          <w:spacing w:val="4"/>
          <w:szCs w:val="22"/>
        </w:rPr>
        <w:t xml:space="preserve">　　以上の件につきまして、</w:t>
      </w:r>
      <w:r w:rsidR="009857B0" w:rsidRPr="00876EFC">
        <w:rPr>
          <w:rFonts w:asciiTheme="majorEastAsia" w:eastAsiaTheme="majorEastAsia" w:hAnsiTheme="majorEastAsia" w:hint="eastAsia"/>
          <w:spacing w:val="4"/>
          <w:szCs w:val="22"/>
        </w:rPr>
        <w:t>ご不明な</w:t>
      </w:r>
      <w:r w:rsidR="00150C0A" w:rsidRPr="00876EFC">
        <w:rPr>
          <w:rFonts w:asciiTheme="majorEastAsia" w:eastAsiaTheme="majorEastAsia" w:hAnsiTheme="majorEastAsia" w:hint="eastAsia"/>
          <w:spacing w:val="4"/>
          <w:szCs w:val="22"/>
        </w:rPr>
        <w:t>点がございましたら</w:t>
      </w:r>
      <w:r w:rsidR="009857B0" w:rsidRPr="00876EFC">
        <w:rPr>
          <w:rFonts w:asciiTheme="majorEastAsia" w:eastAsiaTheme="majorEastAsia" w:hAnsiTheme="majorEastAsia" w:hint="eastAsia"/>
          <w:spacing w:val="4"/>
          <w:szCs w:val="22"/>
        </w:rPr>
        <w:t>、</w:t>
      </w:r>
      <w:r w:rsidR="00150C0A" w:rsidRPr="00876EFC">
        <w:rPr>
          <w:rFonts w:asciiTheme="majorEastAsia" w:eastAsiaTheme="majorEastAsia" w:hAnsiTheme="majorEastAsia" w:hint="eastAsia"/>
          <w:spacing w:val="4"/>
          <w:szCs w:val="22"/>
        </w:rPr>
        <w:t>総務課</w:t>
      </w:r>
      <w:r w:rsidR="00080CC0" w:rsidRPr="00876EFC">
        <w:rPr>
          <w:rFonts w:asciiTheme="majorEastAsia" w:eastAsiaTheme="majorEastAsia" w:hAnsiTheme="majorEastAsia" w:hint="eastAsia"/>
          <w:spacing w:val="4"/>
          <w:szCs w:val="22"/>
        </w:rPr>
        <w:t>保健事業</w:t>
      </w:r>
      <w:r w:rsidR="00150C0A" w:rsidRPr="00876EFC">
        <w:rPr>
          <w:rFonts w:asciiTheme="majorEastAsia" w:eastAsiaTheme="majorEastAsia" w:hAnsiTheme="majorEastAsia" w:hint="eastAsia"/>
          <w:spacing w:val="4"/>
          <w:szCs w:val="22"/>
        </w:rPr>
        <w:t>係まで</w:t>
      </w:r>
    </w:p>
    <w:p w:rsidR="005C32B2" w:rsidRPr="00876EFC" w:rsidRDefault="00150C0A" w:rsidP="00876EFC">
      <w:pPr>
        <w:spacing w:line="320" w:lineRule="exact"/>
        <w:ind w:firstLineChars="100" w:firstLine="228"/>
        <w:rPr>
          <w:rFonts w:asciiTheme="majorEastAsia" w:eastAsiaTheme="majorEastAsia" w:hAnsiTheme="majorEastAsia"/>
          <w:spacing w:val="4"/>
          <w:szCs w:val="22"/>
        </w:rPr>
      </w:pPr>
      <w:r w:rsidRPr="00876EFC">
        <w:rPr>
          <w:rFonts w:asciiTheme="majorEastAsia" w:eastAsiaTheme="majorEastAsia" w:hAnsiTheme="majorEastAsia" w:hint="eastAsia"/>
          <w:spacing w:val="4"/>
          <w:szCs w:val="22"/>
        </w:rPr>
        <w:t>お問</w:t>
      </w:r>
      <w:r w:rsidR="009857B0" w:rsidRPr="00876EFC">
        <w:rPr>
          <w:rFonts w:asciiTheme="majorEastAsia" w:eastAsiaTheme="majorEastAsia" w:hAnsiTheme="majorEastAsia" w:hint="eastAsia"/>
          <w:spacing w:val="4"/>
          <w:szCs w:val="22"/>
        </w:rPr>
        <w:t>い</w:t>
      </w:r>
      <w:r w:rsidRPr="00876EFC">
        <w:rPr>
          <w:rFonts w:asciiTheme="majorEastAsia" w:eastAsiaTheme="majorEastAsia" w:hAnsiTheme="majorEastAsia" w:hint="eastAsia"/>
          <w:spacing w:val="4"/>
          <w:szCs w:val="22"/>
        </w:rPr>
        <w:t>合</w:t>
      </w:r>
      <w:r w:rsidR="009857B0" w:rsidRPr="00876EFC">
        <w:rPr>
          <w:rFonts w:asciiTheme="majorEastAsia" w:eastAsiaTheme="majorEastAsia" w:hAnsiTheme="majorEastAsia" w:hint="eastAsia"/>
          <w:spacing w:val="4"/>
          <w:szCs w:val="22"/>
        </w:rPr>
        <w:t>わ</w:t>
      </w:r>
      <w:r w:rsidRPr="00876EFC">
        <w:rPr>
          <w:rFonts w:asciiTheme="majorEastAsia" w:eastAsiaTheme="majorEastAsia" w:hAnsiTheme="majorEastAsia" w:hint="eastAsia"/>
          <w:spacing w:val="4"/>
          <w:szCs w:val="22"/>
        </w:rPr>
        <w:t>せください。</w:t>
      </w:r>
    </w:p>
    <w:sectPr w:rsidR="005C32B2" w:rsidRPr="00876EFC" w:rsidSect="00B920F8">
      <w:pgSz w:w="11907" w:h="16840" w:code="9"/>
      <w:pgMar w:top="1418" w:right="1418" w:bottom="1418" w:left="1418" w:header="851" w:footer="992" w:gutter="0"/>
      <w:pgNumType w:fmt="numberInDash"/>
      <w:cols w:space="425"/>
      <w:docGrid w:type="lines" w:linePitch="407" w:charSpace="-1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33" w:rsidRDefault="00755D33">
      <w:r>
        <w:separator/>
      </w:r>
    </w:p>
  </w:endnote>
  <w:endnote w:type="continuationSeparator" w:id="0">
    <w:p w:rsidR="00755D33" w:rsidRDefault="007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33" w:rsidRDefault="00755D33">
      <w:r>
        <w:separator/>
      </w:r>
    </w:p>
  </w:footnote>
  <w:footnote w:type="continuationSeparator" w:id="0">
    <w:p w:rsidR="00755D33" w:rsidRDefault="0075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407"/>
  <w:displayHorizontalDrawingGridEvery w:val="0"/>
  <w:characterSpacingControl w:val="compressPunctuation"/>
  <w:hdrShapeDefaults>
    <o:shapedefaults v:ext="edit" spidmax="29697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E"/>
    <w:rsid w:val="000065EB"/>
    <w:rsid w:val="00045CA0"/>
    <w:rsid w:val="00080CC0"/>
    <w:rsid w:val="000A74E5"/>
    <w:rsid w:val="000D03FC"/>
    <w:rsid w:val="000F04A9"/>
    <w:rsid w:val="00110429"/>
    <w:rsid w:val="00150C0A"/>
    <w:rsid w:val="001A4B6E"/>
    <w:rsid w:val="001D07CA"/>
    <w:rsid w:val="0021686E"/>
    <w:rsid w:val="002347B5"/>
    <w:rsid w:val="002500A4"/>
    <w:rsid w:val="002877EA"/>
    <w:rsid w:val="0029657F"/>
    <w:rsid w:val="002C48FA"/>
    <w:rsid w:val="002F025A"/>
    <w:rsid w:val="0030631E"/>
    <w:rsid w:val="00314410"/>
    <w:rsid w:val="00356DB0"/>
    <w:rsid w:val="003647F3"/>
    <w:rsid w:val="003A39F0"/>
    <w:rsid w:val="00461758"/>
    <w:rsid w:val="00474216"/>
    <w:rsid w:val="005C32B2"/>
    <w:rsid w:val="0062665F"/>
    <w:rsid w:val="006350E2"/>
    <w:rsid w:val="00677D95"/>
    <w:rsid w:val="00696BA3"/>
    <w:rsid w:val="007111CF"/>
    <w:rsid w:val="00755D33"/>
    <w:rsid w:val="007E1F4D"/>
    <w:rsid w:val="00804D91"/>
    <w:rsid w:val="008642D8"/>
    <w:rsid w:val="00876EFC"/>
    <w:rsid w:val="008D20FE"/>
    <w:rsid w:val="0094715E"/>
    <w:rsid w:val="009521AA"/>
    <w:rsid w:val="009857B0"/>
    <w:rsid w:val="009B723D"/>
    <w:rsid w:val="00A35B03"/>
    <w:rsid w:val="00A65D1B"/>
    <w:rsid w:val="00AF378B"/>
    <w:rsid w:val="00B47F46"/>
    <w:rsid w:val="00B5505C"/>
    <w:rsid w:val="00B80A35"/>
    <w:rsid w:val="00B920F8"/>
    <w:rsid w:val="00BB54EC"/>
    <w:rsid w:val="00BE0956"/>
    <w:rsid w:val="00C5739F"/>
    <w:rsid w:val="00C6068C"/>
    <w:rsid w:val="00C90580"/>
    <w:rsid w:val="00D16A43"/>
    <w:rsid w:val="00D34F72"/>
    <w:rsid w:val="00D56EC1"/>
    <w:rsid w:val="00D652D4"/>
    <w:rsid w:val="00D71669"/>
    <w:rsid w:val="00D76527"/>
    <w:rsid w:val="00DA79D9"/>
    <w:rsid w:val="00E11825"/>
    <w:rsid w:val="00E50561"/>
    <w:rsid w:val="00ED1E18"/>
    <w:rsid w:val="00EF5407"/>
    <w:rsid w:val="00FA3BB2"/>
    <w:rsid w:val="00FA7942"/>
    <w:rsid w:val="00F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08CB30D9"/>
  <w15:docId w15:val="{71CF61A4-C1F2-435D-B7DF-41C7E0BC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9521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21A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21AA"/>
  </w:style>
  <w:style w:type="paragraph" w:styleId="a8">
    <w:name w:val="Balloon Text"/>
    <w:basedOn w:val="a"/>
    <w:semiHidden/>
    <w:rsid w:val="000D03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大電設健第   号</vt:lpstr>
      <vt:lpstr>大電設健第   号          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大電設健第   号</dc:title>
  <dc:creator>NEC-PCuser</dc:creator>
  <cp:lastModifiedBy>BASE</cp:lastModifiedBy>
  <cp:revision>15</cp:revision>
  <cp:lastPrinted>2017-09-08T05:13:00Z</cp:lastPrinted>
  <dcterms:created xsi:type="dcterms:W3CDTF">2014-09-04T05:04:00Z</dcterms:created>
  <dcterms:modified xsi:type="dcterms:W3CDTF">2022-08-26T05:34:00Z</dcterms:modified>
</cp:coreProperties>
</file>